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90B8" w14:textId="0B836E9A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Trustee Declarations of Interest as at 3</w:t>
      </w:r>
      <w:r w:rsidR="000D59B8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1</w:t>
      </w:r>
      <w:r w:rsidRPr="00B602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March 2021</w:t>
      </w:r>
    </w:p>
    <w:p w14:paraId="36D9D33D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14:paraId="5D899051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Lord Ian Duncan of </w:t>
      </w:r>
      <w:proofErr w:type="spellStart"/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Springbank</w:t>
      </w:r>
      <w:proofErr w:type="spellEnd"/>
    </w:p>
    <w:p w14:paraId="237EFCA4" w14:textId="626B01AF" w:rsidR="00B6026B" w:rsidRPr="00C71F7B" w:rsidRDefault="00CE6032" w:rsidP="00B6026B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7" w:history="1">
        <w:r w:rsidR="00C71F7B" w:rsidRPr="00C71F7B">
          <w:rPr>
            <w:rStyle w:val="Hyperlink"/>
            <w:rFonts w:eastAsia="Times New Roman" w:cstheme="minorHAnsi"/>
            <w:sz w:val="24"/>
            <w:szCs w:val="24"/>
            <w:lang w:eastAsia="en-GB"/>
          </w:rPr>
          <w:t>Please see House of Lords register</w:t>
        </w:r>
      </w:hyperlink>
    </w:p>
    <w:p w14:paraId="59AEDD5B" w14:textId="113623FB" w:rsid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46ECFFA" w14:textId="77777777" w:rsidR="00B6026B" w:rsidRPr="00B6026B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Dr Tony Ballance</w:t>
      </w:r>
    </w:p>
    <w:p w14:paraId="4A2D78CB" w14:textId="77777777" w:rsidR="00B6026B" w:rsidRPr="00B6026B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3FF9B76B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Cadent Gas - Chief Strategy &amp; Regulation Officer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 xml:space="preserve">Offices in voluntary bodies: </w:t>
      </w:r>
      <w:r w:rsidRPr="00B6026B">
        <w:rPr>
          <w:rFonts w:eastAsia="Times New Roman" w:cstheme="minorHAnsi"/>
          <w:color w:val="000000"/>
          <w:lang w:eastAsia="en-GB"/>
        </w:rPr>
        <w:br/>
        <w:t>Regulatory Policy Institute</w:t>
      </w:r>
      <w:r w:rsidRPr="00B6026B">
        <w:rPr>
          <w:rFonts w:eastAsia="Times New Roman" w:cstheme="minorHAnsi"/>
          <w:color w:val="000000"/>
          <w:lang w:eastAsia="en-GB"/>
        </w:rPr>
        <w:br/>
        <w:t>Energy &amp; Utilities Alliance</w:t>
      </w:r>
      <w:r w:rsidRPr="00B6026B">
        <w:rPr>
          <w:rFonts w:eastAsia="Times New Roman" w:cstheme="minorHAnsi"/>
          <w:color w:val="000000"/>
          <w:lang w:eastAsia="en-GB"/>
        </w:rPr>
        <w:br/>
        <w:t>CBI Energy &amp; Climate Change Board</w:t>
      </w:r>
    </w:p>
    <w:p w14:paraId="69FE687F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5FFBCE2A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</w:t>
      </w:r>
      <w:r w:rsidRPr="00B6026B">
        <w:rPr>
          <w:rFonts w:eastAsia="Times New Roman" w:cstheme="minorHAnsi"/>
          <w:color w:val="000000"/>
          <w:sz w:val="28"/>
          <w:szCs w:val="28"/>
          <w:lang w:eastAsia="en-GB"/>
        </w:rPr>
        <w:t>Jack Buckner</w:t>
      </w:r>
    </w:p>
    <w:p w14:paraId="5A210F07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5CEC2F6B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CEO British Swimming</w:t>
      </w:r>
    </w:p>
    <w:p w14:paraId="25082543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448A4C56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Alison Field</w:t>
      </w:r>
    </w:p>
    <w:p w14:paraId="089F66A6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0D3300D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Directorships: </w:t>
      </w:r>
    </w:p>
    <w:p w14:paraId="20C013C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English Woodlands Ltd, </w:t>
      </w:r>
    </w:p>
    <w:p w14:paraId="51E5450C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Field and Forest Land Management Ltd</w:t>
      </w:r>
    </w:p>
    <w:p w14:paraId="5111F84B" w14:textId="77777777" w:rsidR="003A29BD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7FAD48F8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 xml:space="preserve">Public Offices &amp; Appointments: </w:t>
      </w:r>
    </w:p>
    <w:p w14:paraId="3D67424D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Council Member, Institute of Chartered Foresters</w:t>
      </w:r>
    </w:p>
    <w:p w14:paraId="2811E385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br/>
        <w:t>Remunerated trades, professions, consultancies:</w:t>
      </w:r>
    </w:p>
    <w:p w14:paraId="64E47DF1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Farm Cluster Facilitator</w:t>
      </w:r>
    </w:p>
    <w:p w14:paraId="2E9267B8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Woodland Consultant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36A6FEAF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Offices in voluntary bodies, etc:</w:t>
      </w:r>
    </w:p>
    <w:p w14:paraId="3803CFF7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Council Member Institute of Chartered Foresters</w:t>
      </w:r>
    </w:p>
    <w:p w14:paraId="0E56FEBB" w14:textId="77777777" w:rsidR="003A29BD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78CCB85D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Significant shareholdings:</w:t>
      </w:r>
    </w:p>
    <w:p w14:paraId="1729DD93" w14:textId="03EEBCC6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Field and Forest Management Ltd</w:t>
      </w:r>
    </w:p>
    <w:p w14:paraId="3C2615B6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1C1BC1A2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Paddy Harrop</w:t>
      </w:r>
    </w:p>
    <w:p w14:paraId="6FE02782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6026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0558A742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Interest in land or property in the National Forest area:</w:t>
      </w:r>
      <w:r w:rsidRPr="00B6026B">
        <w:rPr>
          <w:rFonts w:eastAsia="Times New Roman" w:cstheme="minorHAnsi"/>
          <w:color w:val="000000"/>
          <w:lang w:eastAsia="en-GB"/>
        </w:rPr>
        <w:br/>
        <w:t>Forest Management Director for Forestry England responsible for management of land within the National Forest</w:t>
      </w:r>
    </w:p>
    <w:p w14:paraId="35153A5C" w14:textId="0BDC791F" w:rsid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41F6139" w14:textId="77777777" w:rsidR="003A29BD" w:rsidRPr="00B6026B" w:rsidRDefault="003A29BD" w:rsidP="00B6026B">
      <w:pPr>
        <w:rPr>
          <w:rFonts w:eastAsia="Times New Roman" w:cstheme="minorHAnsi"/>
          <w:color w:val="000000"/>
          <w:lang w:eastAsia="en-GB"/>
        </w:rPr>
      </w:pPr>
    </w:p>
    <w:p w14:paraId="4E5690D6" w14:textId="77777777" w:rsidR="00C71F7B" w:rsidRDefault="00C71F7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 w:type="page"/>
      </w:r>
    </w:p>
    <w:p w14:paraId="0A6CBBC9" w14:textId="3E2C8E29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lastRenderedPageBreak/>
        <w:t>Trustee: Anne Jenkins</w:t>
      </w:r>
    </w:p>
    <w:p w14:paraId="086CB1C4" w14:textId="77777777" w:rsidR="00B6026B" w:rsidRPr="003A29BD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 April 2021</w:t>
      </w:r>
    </w:p>
    <w:p w14:paraId="21115F8D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Roman Place Management Company Ltd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>Remunerated trades, professions, consultancies:</w:t>
      </w:r>
      <w:r w:rsidRPr="00B6026B">
        <w:rPr>
          <w:rFonts w:eastAsia="Times New Roman" w:cstheme="minorHAnsi"/>
          <w:color w:val="000000"/>
          <w:lang w:eastAsia="en-GB"/>
        </w:rPr>
        <w:br/>
        <w:t>Director, England, Midlands &amp; East, National Heritage Memorial Fund</w:t>
      </w:r>
    </w:p>
    <w:p w14:paraId="328B7080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2A67B4E5" w14:textId="77777777" w:rsidR="00B6026B" w:rsidRPr="00B6026B" w:rsidRDefault="00B6026B" w:rsidP="00B6026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67937939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Trustee: Mike </w:t>
      </w:r>
      <w:proofErr w:type="spellStart"/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Kapur</w:t>
      </w:r>
      <w:proofErr w:type="spellEnd"/>
    </w:p>
    <w:p w14:paraId="1F9E7D37" w14:textId="77777777" w:rsidR="00B6026B" w:rsidRPr="00CD63C5" w:rsidRDefault="00B6026B" w:rsidP="00B6026B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14 April 2021</w:t>
      </w:r>
    </w:p>
    <w:p w14:paraId="77A2F9F3" w14:textId="77777777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Directorships:</w:t>
      </w:r>
      <w:r w:rsidRPr="00B6026B">
        <w:rPr>
          <w:rFonts w:eastAsia="Times New Roman" w:cstheme="minorHAnsi"/>
          <w:color w:val="000000"/>
          <w:lang w:eastAsia="en-GB"/>
        </w:rPr>
        <w:br/>
        <w:t>Signum Corporate Communications Ltd</w:t>
      </w:r>
      <w:r w:rsidRPr="00B6026B">
        <w:rPr>
          <w:rFonts w:eastAsia="Times New Roman" w:cstheme="minorHAnsi"/>
          <w:color w:val="000000"/>
          <w:lang w:eastAsia="en-GB"/>
        </w:rPr>
        <w:br/>
        <w:t>National Space Centre Ltd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58EA80EA" w14:textId="0CAA2D92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Public Offices and Appointments:</w:t>
      </w:r>
      <w:r w:rsidRPr="00B6026B">
        <w:rPr>
          <w:rFonts w:eastAsia="Times New Roman" w:cstheme="minorHAnsi"/>
          <w:color w:val="000000"/>
          <w:lang w:eastAsia="en-GB"/>
        </w:rPr>
        <w:br/>
        <w:t xml:space="preserve">Pro </w:t>
      </w:r>
      <w:proofErr w:type="gramStart"/>
      <w:r w:rsidRPr="00B6026B">
        <w:rPr>
          <w:rFonts w:eastAsia="Times New Roman" w:cstheme="minorHAnsi"/>
          <w:color w:val="000000"/>
          <w:lang w:eastAsia="en-GB"/>
        </w:rPr>
        <w:t>Chancellor  De</w:t>
      </w:r>
      <w:proofErr w:type="gramEnd"/>
      <w:r w:rsidRPr="00B6026B">
        <w:rPr>
          <w:rFonts w:eastAsia="Times New Roman" w:cstheme="minorHAnsi"/>
          <w:color w:val="000000"/>
          <w:lang w:eastAsia="en-GB"/>
        </w:rPr>
        <w:t xml:space="preserve"> Montfort University</w:t>
      </w:r>
      <w:r w:rsidRPr="00B6026B">
        <w:rPr>
          <w:rFonts w:eastAsia="Times New Roman" w:cstheme="minorHAnsi"/>
          <w:color w:val="000000"/>
          <w:lang w:eastAsia="en-GB"/>
        </w:rPr>
        <w:br/>
        <w:t>Member of Council University of Leicester</w:t>
      </w:r>
      <w:r w:rsidRPr="00B6026B">
        <w:rPr>
          <w:rFonts w:eastAsia="Times New Roman" w:cstheme="minorHAnsi"/>
          <w:color w:val="000000"/>
          <w:lang w:eastAsia="en-GB"/>
        </w:rPr>
        <w:br/>
        <w:t>Senior Independent Panel Member on appointment of Chair of Forestry Commission (2019)</w:t>
      </w:r>
      <w:r w:rsidRPr="00B6026B">
        <w:rPr>
          <w:rFonts w:eastAsia="Times New Roman" w:cstheme="minorHAnsi"/>
          <w:color w:val="000000"/>
          <w:lang w:eastAsia="en-GB"/>
        </w:rPr>
        <w:br/>
        <w:t>Senior Independent Panel Member on appointment of CEO of Forestry Commission (2021)</w:t>
      </w:r>
      <w:r w:rsidRPr="00B6026B">
        <w:rPr>
          <w:rFonts w:eastAsia="Times New Roman" w:cstheme="minorHAnsi"/>
          <w:color w:val="000000"/>
          <w:lang w:eastAsia="en-GB"/>
        </w:rPr>
        <w:br/>
        <w:t>Trustee, Derby College Group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3FA48CF0" w14:textId="224F57DD" w:rsidR="003A29BD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Offices in voluntary bodies:</w:t>
      </w:r>
      <w:r w:rsidRPr="00B6026B">
        <w:rPr>
          <w:rFonts w:eastAsia="Times New Roman" w:cstheme="minorHAnsi"/>
          <w:color w:val="000000"/>
          <w:lang w:eastAsia="en-GB"/>
        </w:rPr>
        <w:br/>
        <w:t>Chairman, Leicester City Football Club Trust</w:t>
      </w:r>
      <w:r w:rsidRPr="00B6026B">
        <w:rPr>
          <w:rFonts w:eastAsia="Times New Roman" w:cstheme="minorHAnsi"/>
          <w:color w:val="000000"/>
          <w:lang w:eastAsia="en-GB"/>
        </w:rPr>
        <w:br/>
        <w:t>Trustee, Warning Zone</w:t>
      </w:r>
      <w:r w:rsidRPr="00B6026B">
        <w:rPr>
          <w:rFonts w:eastAsia="Times New Roman" w:cstheme="minorHAnsi"/>
          <w:color w:val="000000"/>
          <w:lang w:eastAsia="en-GB"/>
        </w:rPr>
        <w:br/>
        <w:t>Member of Scholars Multi Academy Trust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2A837BDA" w14:textId="47CDDD03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Significant shareholdings:</w:t>
      </w:r>
      <w:r w:rsidRPr="00B6026B">
        <w:rPr>
          <w:rFonts w:eastAsia="Times New Roman" w:cstheme="minorHAnsi"/>
          <w:color w:val="000000"/>
          <w:lang w:eastAsia="en-GB"/>
        </w:rPr>
        <w:br/>
        <w:t>50% shareholding in Signum Corporate Communications Ltd</w:t>
      </w:r>
      <w:r w:rsidRPr="00B6026B">
        <w:rPr>
          <w:rFonts w:eastAsia="Times New Roman" w:cstheme="minorHAnsi"/>
          <w:color w:val="000000"/>
          <w:lang w:eastAsia="en-GB"/>
        </w:rPr>
        <w:br/>
      </w:r>
    </w:p>
    <w:p w14:paraId="113331A4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74041314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Trustee: John Everitt</w:t>
      </w:r>
    </w:p>
    <w:p w14:paraId="5B5CD070" w14:textId="77777777" w:rsidR="00B6026B" w:rsidRPr="003A29BD" w:rsidRDefault="00B6026B" w:rsidP="00B6026B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A29BD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Date of Declaration: </w:t>
      </w:r>
      <w:r w:rsidRPr="00CD63C5">
        <w:rPr>
          <w:rFonts w:eastAsia="Times New Roman" w:cstheme="minorHAnsi"/>
          <w:color w:val="000000"/>
          <w:sz w:val="28"/>
          <w:szCs w:val="28"/>
          <w:lang w:eastAsia="en-GB"/>
        </w:rPr>
        <w:t>13 April 2021</w:t>
      </w:r>
    </w:p>
    <w:p w14:paraId="4E995D1C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  <w:r w:rsidRPr="00B6026B">
        <w:rPr>
          <w:rFonts w:eastAsia="Times New Roman" w:cstheme="minorHAnsi"/>
          <w:color w:val="000000"/>
          <w:lang w:eastAsia="en-GB"/>
        </w:rPr>
        <w:t>Public Office and Appointments:</w:t>
      </w:r>
      <w:r w:rsidRPr="00B6026B">
        <w:rPr>
          <w:rFonts w:eastAsia="Times New Roman" w:cstheme="minorHAnsi"/>
          <w:color w:val="000000"/>
          <w:lang w:eastAsia="en-GB"/>
        </w:rPr>
        <w:br/>
        <w:t>National Lottery Heritage Fund Midlands and East Committee Member</w:t>
      </w:r>
      <w:r w:rsidRPr="00B6026B">
        <w:rPr>
          <w:rFonts w:eastAsia="Times New Roman" w:cstheme="minorHAnsi"/>
          <w:color w:val="000000"/>
          <w:lang w:eastAsia="en-GB"/>
        </w:rPr>
        <w:br/>
        <w:t>Forestry Commission East Midlands Forestry and Woodlands Advisory Committee Chair</w:t>
      </w:r>
      <w:r w:rsidRPr="00B6026B">
        <w:rPr>
          <w:rFonts w:eastAsia="Times New Roman" w:cstheme="minorHAnsi"/>
          <w:color w:val="000000"/>
          <w:lang w:eastAsia="en-GB"/>
        </w:rPr>
        <w:br/>
      </w:r>
      <w:r w:rsidRPr="00B6026B">
        <w:rPr>
          <w:rFonts w:eastAsia="Times New Roman" w:cstheme="minorHAnsi"/>
          <w:color w:val="000000"/>
          <w:lang w:eastAsia="en-GB"/>
        </w:rPr>
        <w:br/>
        <w:t>Offices in voluntary bodies:</w:t>
      </w:r>
      <w:r w:rsidRPr="00B6026B">
        <w:rPr>
          <w:rFonts w:eastAsia="Times New Roman" w:cstheme="minorHAnsi"/>
          <w:color w:val="000000"/>
          <w:lang w:eastAsia="en-GB"/>
        </w:rPr>
        <w:br/>
        <w:t>Fellow of The Royal Society of Arts, Manufacturers and Commerce</w:t>
      </w:r>
      <w:r w:rsidRPr="00B6026B">
        <w:rPr>
          <w:rFonts w:eastAsia="Times New Roman" w:cstheme="minorHAnsi"/>
          <w:color w:val="000000"/>
          <w:lang w:eastAsia="en-GB"/>
        </w:rPr>
        <w:br/>
        <w:t>Member of Derbyshire Culture, Heritage and Tourism Board</w:t>
      </w:r>
      <w:r w:rsidRPr="00B6026B">
        <w:rPr>
          <w:rFonts w:eastAsia="Times New Roman" w:cstheme="minorHAnsi"/>
          <w:color w:val="000000"/>
          <w:lang w:eastAsia="en-GB"/>
        </w:rPr>
        <w:br/>
        <w:t>Member of Leicester and Leicestershire Tourism Advisory Board</w:t>
      </w:r>
      <w:r w:rsidRPr="00B6026B">
        <w:rPr>
          <w:rFonts w:eastAsia="Times New Roman" w:cstheme="minorHAnsi"/>
          <w:color w:val="000000"/>
          <w:lang w:eastAsia="en-GB"/>
        </w:rPr>
        <w:br/>
        <w:t>Vice Chair of Charnwood Forest Regional Park Board</w:t>
      </w:r>
    </w:p>
    <w:p w14:paraId="6C95CA38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497BB862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2A5D7320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5E165F33" w14:textId="77777777" w:rsidR="00B6026B" w:rsidRPr="00B6026B" w:rsidRDefault="00B6026B" w:rsidP="00B6026B">
      <w:pPr>
        <w:rPr>
          <w:rFonts w:eastAsia="Times New Roman" w:cstheme="minorHAnsi"/>
          <w:color w:val="000000"/>
          <w:lang w:eastAsia="en-GB"/>
        </w:rPr>
      </w:pPr>
    </w:p>
    <w:p w14:paraId="3A919D5F" w14:textId="77777777" w:rsidR="00B6026B" w:rsidRPr="00B6026B" w:rsidRDefault="00B6026B">
      <w:pPr>
        <w:rPr>
          <w:rFonts w:cstheme="minorHAnsi"/>
        </w:rPr>
      </w:pPr>
    </w:p>
    <w:p w14:paraId="25F08C71" w14:textId="77777777" w:rsidR="0022067B" w:rsidRPr="00B6026B" w:rsidRDefault="00CE6032">
      <w:pPr>
        <w:rPr>
          <w:rFonts w:cstheme="minorHAnsi"/>
        </w:rPr>
      </w:pPr>
    </w:p>
    <w:sectPr w:rsidR="0022067B" w:rsidRPr="00B6026B" w:rsidSect="00B6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B"/>
    <w:rsid w:val="000D59B8"/>
    <w:rsid w:val="002C6E70"/>
    <w:rsid w:val="003A29BD"/>
    <w:rsid w:val="006A589B"/>
    <w:rsid w:val="006C7B16"/>
    <w:rsid w:val="00AD1621"/>
    <w:rsid w:val="00AF5CF4"/>
    <w:rsid w:val="00B6026B"/>
    <w:rsid w:val="00C71F7B"/>
    <w:rsid w:val="00CD63C5"/>
    <w:rsid w:val="00CE6032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96B5"/>
  <w15:chartTrackingRefBased/>
  <w15:docId w15:val="{38815E6C-0A7D-4E07-8FCD-DB99C82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mbers.parliament.uk/member/4686/registeredinteres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1" ma:contentTypeDescription="Create a new document." ma:contentTypeScope="" ma:versionID="a86dc2fbb2ef5292445cd9c42b3dfe06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3e8833ecc9c4f9beb8856f24cf737911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3CB80-2305-42D5-9A0D-7D7BC1FD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D5952-CDBB-469F-92D5-87FDD6655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4D0AA-9BF1-4AC7-98FA-7F0F0E6AC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Insley</dc:creator>
  <cp:keywords/>
  <dc:description/>
  <cp:lastModifiedBy>Vicki James</cp:lastModifiedBy>
  <cp:revision>2</cp:revision>
  <cp:lastPrinted>2021-07-06T13:15:00Z</cp:lastPrinted>
  <dcterms:created xsi:type="dcterms:W3CDTF">2021-07-22T13:37:00Z</dcterms:created>
  <dcterms:modified xsi:type="dcterms:W3CDTF">2021-07-22T13:37:00Z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</Properties>
</file>